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23C" w:rsidRPr="004F2F17" w:rsidRDefault="006E323C" w:rsidP="006E323C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6E323C" w:rsidRPr="004F2F17" w:rsidRDefault="006E323C" w:rsidP="006E323C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>
        <w:rPr>
          <w:sz w:val="28"/>
          <w:szCs w:val="28"/>
        </w:rPr>
        <w:t>запрос предложений</w:t>
      </w:r>
    </w:p>
    <w:p w:rsidR="006E323C" w:rsidRDefault="006E323C" w:rsidP="006E323C">
      <w:pPr>
        <w:jc w:val="center"/>
      </w:pPr>
      <w:r>
        <w:t xml:space="preserve">Поставка </w:t>
      </w:r>
      <w:r w:rsidR="00167827">
        <w:t>ноутбуков и ЖК-</w:t>
      </w:r>
      <w:r w:rsidR="004208EE">
        <w:t>мониторов</w:t>
      </w:r>
      <w:r w:rsidR="00167827">
        <w:t xml:space="preserve"> для реализа</w:t>
      </w:r>
      <w:r w:rsidR="005439E2">
        <w:t>ц</w:t>
      </w:r>
      <w:r w:rsidR="00167827">
        <w:t>ии проекта «</w:t>
      </w:r>
      <w:r w:rsidR="005439E2">
        <w:t>Б</w:t>
      </w:r>
      <w:r w:rsidR="00167827">
        <w:t xml:space="preserve">ережливое производство» </w:t>
      </w:r>
    </w:p>
    <w:p w:rsidR="006E323C" w:rsidRDefault="006E323C" w:rsidP="006E323C">
      <w:pPr>
        <w:jc w:val="center"/>
      </w:pPr>
    </w:p>
    <w:p w:rsidR="006E323C" w:rsidRPr="008D3164" w:rsidRDefault="006E323C" w:rsidP="006E323C">
      <w:pPr>
        <w:rPr>
          <w:b/>
          <w:sz w:val="20"/>
          <w:szCs w:val="20"/>
        </w:rPr>
      </w:pPr>
      <w:r w:rsidRPr="003A04BA">
        <w:rPr>
          <w:b/>
          <w:sz w:val="20"/>
          <w:szCs w:val="20"/>
        </w:rPr>
        <w:t>Номер закупки по ГПКЗ</w:t>
      </w:r>
      <w:r w:rsidRPr="003A04BA">
        <w:rPr>
          <w:sz w:val="20"/>
          <w:szCs w:val="20"/>
        </w:rPr>
        <w:t xml:space="preserve"> – </w:t>
      </w:r>
      <w:r w:rsidRPr="00124774">
        <w:rPr>
          <w:sz w:val="20"/>
          <w:szCs w:val="20"/>
        </w:rPr>
        <w:t xml:space="preserve"> </w:t>
      </w:r>
      <w:r w:rsidR="008D3164">
        <w:rPr>
          <w:sz w:val="20"/>
          <w:szCs w:val="20"/>
        </w:rPr>
        <w:t>1090/1.4-3834</w:t>
      </w:r>
    </w:p>
    <w:p w:rsidR="005439E2" w:rsidRPr="005439E2" w:rsidRDefault="006E323C" w:rsidP="005439E2">
      <w:pPr>
        <w:rPr>
          <w:sz w:val="18"/>
          <w:szCs w:val="18"/>
        </w:rPr>
      </w:pPr>
      <w:r w:rsidRPr="005439E2">
        <w:rPr>
          <w:b/>
          <w:sz w:val="18"/>
          <w:szCs w:val="18"/>
        </w:rPr>
        <w:t>Предмет открытого конкурса</w:t>
      </w:r>
      <w:r w:rsidRPr="005439E2">
        <w:rPr>
          <w:sz w:val="18"/>
          <w:szCs w:val="18"/>
        </w:rPr>
        <w:t xml:space="preserve"> – </w:t>
      </w:r>
      <w:r w:rsidRPr="005439E2">
        <w:rPr>
          <w:color w:val="000000"/>
          <w:sz w:val="18"/>
          <w:szCs w:val="18"/>
        </w:rPr>
        <w:t xml:space="preserve"> </w:t>
      </w:r>
      <w:r w:rsidRPr="005439E2">
        <w:rPr>
          <w:color w:val="000000"/>
          <w:sz w:val="20"/>
          <w:szCs w:val="20"/>
        </w:rPr>
        <w:t xml:space="preserve">право заключения договора на </w:t>
      </w:r>
      <w:r w:rsidR="005439E2">
        <w:rPr>
          <w:color w:val="000000"/>
          <w:sz w:val="20"/>
          <w:szCs w:val="20"/>
        </w:rPr>
        <w:t>п</w:t>
      </w:r>
      <w:r w:rsidR="005439E2" w:rsidRPr="005439E2">
        <w:rPr>
          <w:sz w:val="20"/>
          <w:szCs w:val="20"/>
        </w:rPr>
        <w:t>оставк</w:t>
      </w:r>
      <w:r w:rsidR="005439E2">
        <w:rPr>
          <w:sz w:val="20"/>
          <w:szCs w:val="20"/>
        </w:rPr>
        <w:t>у</w:t>
      </w:r>
      <w:r w:rsidR="005439E2" w:rsidRPr="005439E2">
        <w:rPr>
          <w:sz w:val="20"/>
          <w:szCs w:val="20"/>
        </w:rPr>
        <w:t xml:space="preserve"> ноутбуков и ЖК-</w:t>
      </w:r>
      <w:r w:rsidR="004208EE">
        <w:rPr>
          <w:sz w:val="20"/>
          <w:szCs w:val="20"/>
        </w:rPr>
        <w:t>мониторов</w:t>
      </w:r>
      <w:r w:rsidR="005439E2" w:rsidRPr="005439E2">
        <w:rPr>
          <w:sz w:val="20"/>
          <w:szCs w:val="20"/>
        </w:rPr>
        <w:t xml:space="preserve"> для реализации проекта «Бережливое производство» </w:t>
      </w:r>
    </w:p>
    <w:p w:rsidR="006E323C" w:rsidRPr="003A04BA" w:rsidRDefault="006E323C" w:rsidP="006E323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 xml:space="preserve">поставка с последующей отсрочкой платежа </w:t>
      </w:r>
      <w:r w:rsidR="008460DD">
        <w:rPr>
          <w:bCs/>
          <w:sz w:val="20"/>
          <w:szCs w:val="20"/>
        </w:rPr>
        <w:t>6</w:t>
      </w:r>
      <w:r w:rsidRPr="003A04BA">
        <w:rPr>
          <w:bCs/>
          <w:sz w:val="20"/>
          <w:szCs w:val="20"/>
        </w:rPr>
        <w:t>0 дней</w:t>
      </w:r>
    </w:p>
    <w:p w:rsidR="006E323C" w:rsidRPr="0046614A" w:rsidRDefault="006E323C" w:rsidP="006E323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1</w:t>
      </w:r>
      <w:r w:rsidR="005439E2">
        <w:rPr>
          <w:b/>
          <w:bCs/>
          <w:sz w:val="20"/>
          <w:szCs w:val="20"/>
        </w:rPr>
        <w:t>1</w:t>
      </w:r>
      <w:r w:rsidRPr="0046614A">
        <w:rPr>
          <w:b/>
          <w:bCs/>
          <w:sz w:val="20"/>
          <w:szCs w:val="20"/>
        </w:rPr>
        <w:t>-</w:t>
      </w:r>
      <w:r>
        <w:rPr>
          <w:b/>
          <w:bCs/>
          <w:sz w:val="20"/>
          <w:szCs w:val="20"/>
        </w:rPr>
        <w:t>032</w:t>
      </w:r>
      <w:r w:rsidR="005939E2">
        <w:rPr>
          <w:b/>
          <w:bCs/>
          <w:sz w:val="20"/>
          <w:szCs w:val="20"/>
        </w:rPr>
        <w:t>8</w:t>
      </w:r>
    </w:p>
    <w:p w:rsidR="006E323C" w:rsidRPr="003A04BA" w:rsidRDefault="006E323C" w:rsidP="006E323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Предельная стоимость</w:t>
      </w:r>
      <w:r w:rsidRPr="003A04BA">
        <w:rPr>
          <w:sz w:val="20"/>
          <w:szCs w:val="20"/>
        </w:rPr>
        <w:t xml:space="preserve">  </w:t>
      </w:r>
      <w:r w:rsidR="00314137">
        <w:rPr>
          <w:sz w:val="20"/>
          <w:szCs w:val="20"/>
        </w:rPr>
        <w:t xml:space="preserve">- </w:t>
      </w:r>
      <w:r w:rsidR="00314137" w:rsidRPr="00314137">
        <w:rPr>
          <w:sz w:val="20"/>
          <w:szCs w:val="20"/>
        </w:rPr>
        <w:t>не объявляется.</w:t>
      </w:r>
    </w:p>
    <w:p w:rsidR="006E323C" w:rsidRPr="003A04BA" w:rsidRDefault="006E323C" w:rsidP="006E323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 xml:space="preserve">: </w:t>
      </w:r>
      <w:r w:rsidRPr="009052E7">
        <w:rPr>
          <w:sz w:val="20"/>
          <w:szCs w:val="20"/>
          <w:u w:val="single"/>
        </w:rPr>
        <w:t xml:space="preserve"> </w:t>
      </w:r>
      <w:r w:rsidR="005939E2">
        <w:rPr>
          <w:sz w:val="20"/>
          <w:szCs w:val="20"/>
          <w:u w:val="single"/>
        </w:rPr>
        <w:t>апрель</w:t>
      </w:r>
      <w:r>
        <w:rPr>
          <w:sz w:val="20"/>
          <w:szCs w:val="20"/>
          <w:u w:val="single"/>
        </w:rPr>
        <w:t xml:space="preserve"> </w:t>
      </w:r>
      <w:proofErr w:type="gramStart"/>
      <w:r>
        <w:rPr>
          <w:sz w:val="20"/>
          <w:szCs w:val="20"/>
          <w:u w:val="single"/>
        </w:rPr>
        <w:t>-</w:t>
      </w:r>
      <w:r w:rsidR="005939E2">
        <w:rPr>
          <w:sz w:val="20"/>
          <w:szCs w:val="20"/>
          <w:u w:val="single"/>
        </w:rPr>
        <w:t>м</w:t>
      </w:r>
      <w:proofErr w:type="gramEnd"/>
      <w:r w:rsidR="005939E2">
        <w:rPr>
          <w:sz w:val="20"/>
          <w:szCs w:val="20"/>
          <w:u w:val="single"/>
        </w:rPr>
        <w:t>ай</w:t>
      </w:r>
      <w:r w:rsidRPr="009052E7">
        <w:rPr>
          <w:sz w:val="20"/>
          <w:szCs w:val="20"/>
          <w:u w:val="single"/>
        </w:rPr>
        <w:t xml:space="preserve"> 201</w:t>
      </w:r>
      <w:r w:rsidR="005939E2">
        <w:rPr>
          <w:sz w:val="20"/>
          <w:szCs w:val="20"/>
          <w:u w:val="single"/>
        </w:rPr>
        <w:t>1</w:t>
      </w:r>
    </w:p>
    <w:p w:rsidR="006E323C" w:rsidRPr="003A04BA" w:rsidRDefault="006E323C" w:rsidP="006E323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 w:rsidRPr="003A04BA">
        <w:rPr>
          <w:bCs/>
          <w:sz w:val="20"/>
          <w:szCs w:val="20"/>
        </w:rPr>
        <w:t xml:space="preserve">поставка на склад грузополучателя </w:t>
      </w:r>
    </w:p>
    <w:p w:rsidR="006E323C" w:rsidRPr="003A04BA" w:rsidRDefault="006E323C" w:rsidP="006E323C">
      <w:pPr>
        <w:spacing w:after="240"/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 г. Санкт-Петербург, </w:t>
      </w:r>
      <w:r w:rsidR="006F5553">
        <w:rPr>
          <w:sz w:val="20"/>
          <w:szCs w:val="20"/>
        </w:rPr>
        <w:t xml:space="preserve"> наб. Обводного канала д.76</w:t>
      </w:r>
      <w:r>
        <w:rPr>
          <w:sz w:val="20"/>
          <w:szCs w:val="20"/>
        </w:rPr>
        <w:t xml:space="preserve">. </w:t>
      </w:r>
    </w:p>
    <w:p w:rsidR="006E323C" w:rsidRPr="003A04BA" w:rsidRDefault="006E323C" w:rsidP="006E323C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>Сроки проведения открытого конкурса</w:t>
      </w:r>
      <w:r w:rsidRPr="003A04BA">
        <w:rPr>
          <w:color w:val="000000"/>
          <w:sz w:val="20"/>
          <w:szCs w:val="20"/>
        </w:rPr>
        <w:t xml:space="preserve">: </w:t>
      </w:r>
      <w:r w:rsidR="005939E2">
        <w:rPr>
          <w:color w:val="000000"/>
          <w:sz w:val="20"/>
          <w:szCs w:val="20"/>
        </w:rPr>
        <w:t>март</w:t>
      </w:r>
      <w:r w:rsidRPr="003A04BA">
        <w:rPr>
          <w:color w:val="000000"/>
          <w:sz w:val="20"/>
          <w:szCs w:val="20"/>
        </w:rPr>
        <w:t xml:space="preserve"> 20</w:t>
      </w:r>
      <w:r>
        <w:rPr>
          <w:color w:val="000000"/>
          <w:sz w:val="20"/>
          <w:szCs w:val="20"/>
        </w:rPr>
        <w:t>1</w:t>
      </w:r>
      <w:r w:rsidR="005939E2">
        <w:rPr>
          <w:color w:val="000000"/>
          <w:sz w:val="20"/>
          <w:szCs w:val="20"/>
        </w:rPr>
        <w:t>1</w:t>
      </w:r>
      <w:r w:rsidRPr="003A04BA">
        <w:rPr>
          <w:color w:val="000000"/>
          <w:sz w:val="20"/>
          <w:szCs w:val="20"/>
        </w:rPr>
        <w:t xml:space="preserve"> г.</w:t>
      </w:r>
    </w:p>
    <w:p w:rsidR="00410A4C" w:rsidRDefault="00410A4C" w:rsidP="00EF4740">
      <w:pPr>
        <w:rPr>
          <w:color w:val="00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80"/>
      </w:tblGrid>
      <w:tr w:rsidR="00410A4C" w:rsidTr="00711266">
        <w:trPr>
          <w:trHeight w:val="282"/>
        </w:trPr>
        <w:tc>
          <w:tcPr>
            <w:tcW w:w="9648" w:type="dxa"/>
            <w:gridSpan w:val="2"/>
          </w:tcPr>
          <w:p w:rsidR="00410A4C" w:rsidRPr="00711266" w:rsidRDefault="00410A4C" w:rsidP="00711266">
            <w:pPr>
              <w:jc w:val="center"/>
              <w:rPr>
                <w:b/>
                <w:bCs/>
                <w:color w:val="000000"/>
              </w:rPr>
            </w:pPr>
            <w:r w:rsidRPr="00711266">
              <w:rPr>
                <w:b/>
                <w:bCs/>
                <w:color w:val="000000"/>
              </w:rPr>
              <w:t xml:space="preserve">Вопросы, выносимые на открытый </w:t>
            </w:r>
            <w:r w:rsidR="006E323C">
              <w:rPr>
                <w:b/>
                <w:bCs/>
                <w:color w:val="000000"/>
              </w:rPr>
              <w:t>запрос предложений</w:t>
            </w:r>
            <w:r w:rsidRPr="00711266">
              <w:rPr>
                <w:b/>
                <w:bCs/>
                <w:color w:val="000000"/>
              </w:rPr>
              <w:t>:</w:t>
            </w:r>
          </w:p>
          <w:p w:rsidR="00410A4C" w:rsidRPr="00711266" w:rsidRDefault="00410A4C" w:rsidP="00711266">
            <w:pPr>
              <w:jc w:val="center"/>
              <w:rPr>
                <w:color w:val="000000"/>
              </w:rPr>
            </w:pPr>
          </w:p>
        </w:tc>
      </w:tr>
      <w:tr w:rsidR="00410A4C" w:rsidRPr="00CF596F" w:rsidTr="00D138E2">
        <w:trPr>
          <w:trHeight w:val="20"/>
        </w:trPr>
        <w:tc>
          <w:tcPr>
            <w:tcW w:w="3168" w:type="dxa"/>
          </w:tcPr>
          <w:p w:rsidR="00410A4C" w:rsidRPr="00711266" w:rsidRDefault="00410A4C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711266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410A4C" w:rsidRPr="00711266" w:rsidRDefault="00410A4C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410A4C" w:rsidRDefault="00410A4C" w:rsidP="009C5B65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  <w:p w:rsidR="00410A4C" w:rsidRPr="00711266" w:rsidRDefault="00410A4C" w:rsidP="009E7ABB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По количеству Продукция считается принятой после составления Грузополучателями Акта приемки в срок не позднее 10 дней с момента завершения выгрузки поступившей партии.</w:t>
            </w:r>
          </w:p>
          <w:p w:rsidR="00410A4C" w:rsidRPr="00711266" w:rsidRDefault="00410A4C" w:rsidP="009E7ABB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По качеству Продукция считается принятой, если Грузополучатель в сроки, определенные Договором не выставил претензий.</w:t>
            </w:r>
          </w:p>
          <w:p w:rsidR="00410A4C" w:rsidRPr="008B055F" w:rsidRDefault="00410A4C" w:rsidP="009E7ABB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Переход права собственности на Продукцию и рисков случайной гибели Продукции происходит в момент передачи (приемки-сдачи) Прод</w:t>
            </w:r>
            <w:bookmarkStart w:id="0" w:name="_GoBack"/>
            <w:bookmarkEnd w:id="0"/>
            <w:r w:rsidRPr="00711266">
              <w:rPr>
                <w:color w:val="000000"/>
                <w:sz w:val="20"/>
                <w:szCs w:val="20"/>
              </w:rPr>
              <w:t>укции.</w:t>
            </w:r>
          </w:p>
          <w:p w:rsidR="00410A4C" w:rsidRPr="00711266" w:rsidRDefault="00410A4C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410A4C" w:rsidRPr="00CF596F" w:rsidTr="00D138E2">
        <w:trPr>
          <w:trHeight w:val="20"/>
        </w:trPr>
        <w:tc>
          <w:tcPr>
            <w:tcW w:w="3168" w:type="dxa"/>
          </w:tcPr>
          <w:p w:rsidR="00410A4C" w:rsidRPr="00711266" w:rsidRDefault="00410A4C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6E323C">
              <w:rPr>
                <w:b/>
                <w:bCs/>
                <w:color w:val="000000"/>
                <w:sz w:val="20"/>
                <w:szCs w:val="20"/>
              </w:rPr>
              <w:t>запроса предложений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E7ABB">
              <w:rPr>
                <w:bCs/>
                <w:color w:val="000000"/>
                <w:sz w:val="20"/>
                <w:szCs w:val="20"/>
              </w:rPr>
              <w:t>(</w:t>
            </w:r>
            <w:r w:rsidRPr="00711266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Pr="009E7ABB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410A4C" w:rsidRPr="00711266" w:rsidRDefault="00410A4C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410A4C" w:rsidRPr="00711266" w:rsidRDefault="00410A4C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Возможность поддержки поставляемой оборудования сервисом и снабжения расходными материалами. </w:t>
            </w:r>
          </w:p>
          <w:p w:rsidR="00410A4C" w:rsidRPr="008B055F" w:rsidRDefault="00410A4C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Наличие </w:t>
            </w:r>
            <w:r w:rsidRPr="008B055F">
              <w:rPr>
                <w:color w:val="000000"/>
                <w:sz w:val="20"/>
                <w:szCs w:val="20"/>
              </w:rPr>
              <w:t xml:space="preserve">статуса </w:t>
            </w:r>
            <w:r w:rsidRPr="008B055F">
              <w:rPr>
                <w:b/>
                <w:color w:val="000000"/>
                <w:sz w:val="20"/>
                <w:szCs w:val="20"/>
              </w:rPr>
              <w:t>HP Preferred Partner</w:t>
            </w:r>
            <w:r w:rsidRPr="008B055F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а так</w:t>
            </w:r>
            <w:r w:rsidRPr="00711266">
              <w:rPr>
                <w:color w:val="000000"/>
                <w:sz w:val="20"/>
                <w:szCs w:val="20"/>
              </w:rPr>
              <w:t xml:space="preserve">же </w:t>
            </w:r>
            <w:r w:rsidRPr="008B055F">
              <w:rPr>
                <w:b/>
                <w:color w:val="000000"/>
                <w:sz w:val="20"/>
                <w:szCs w:val="20"/>
              </w:rPr>
              <w:t>авторизационного письма HP</w:t>
            </w:r>
            <w:r w:rsidRPr="008B055F">
              <w:rPr>
                <w:color w:val="000000"/>
                <w:sz w:val="20"/>
                <w:szCs w:val="20"/>
              </w:rPr>
              <w:t>.</w:t>
            </w:r>
          </w:p>
          <w:p w:rsidR="00410A4C" w:rsidRPr="00711266" w:rsidRDefault="00410A4C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конкурса, не производитель, в составе своей конкурсной заявки должен представить следующие документы, подтверждающие исполнение обязательств по поставке продукции:</w:t>
            </w:r>
          </w:p>
          <w:p w:rsidR="00410A4C" w:rsidRPr="00711266" w:rsidRDefault="00410A4C" w:rsidP="00F4273E">
            <w:pPr>
              <w:ind w:left="360"/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а) </w:t>
            </w:r>
            <w:r w:rsidRPr="00711266">
              <w:rPr>
                <w:b/>
                <w:color w:val="000000"/>
                <w:sz w:val="20"/>
                <w:szCs w:val="20"/>
              </w:rPr>
              <w:t>гарантийное письмо (оригинал) завода-изготовителя в адрес Участника о размещении заказа</w:t>
            </w:r>
            <w:r w:rsidRPr="00711266">
              <w:rPr>
                <w:color w:val="000000"/>
                <w:sz w:val="20"/>
                <w:szCs w:val="20"/>
              </w:rPr>
              <w:t xml:space="preserve"> или </w:t>
            </w:r>
            <w:r w:rsidRPr="00711266">
              <w:rPr>
                <w:b/>
                <w:color w:val="000000"/>
                <w:sz w:val="20"/>
                <w:szCs w:val="20"/>
              </w:rPr>
              <w:t>сертификат официального дилера.</w:t>
            </w:r>
          </w:p>
        </w:tc>
      </w:tr>
      <w:tr w:rsidR="00410A4C" w:rsidRPr="00CF596F" w:rsidTr="00D138E2">
        <w:trPr>
          <w:trHeight w:val="20"/>
        </w:trPr>
        <w:tc>
          <w:tcPr>
            <w:tcW w:w="3168" w:type="dxa"/>
          </w:tcPr>
          <w:p w:rsidR="00410A4C" w:rsidRDefault="00410A4C" w:rsidP="00173B95">
            <w:p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1266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E7ABB">
              <w:rPr>
                <w:b/>
                <w:color w:val="000000"/>
                <w:sz w:val="20"/>
                <w:szCs w:val="20"/>
              </w:rPr>
              <w:t>:</w:t>
            </w:r>
          </w:p>
          <w:p w:rsidR="00D138E2" w:rsidRPr="00711266" w:rsidRDefault="00D138E2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410A4C" w:rsidRPr="00711266" w:rsidRDefault="00410A4C" w:rsidP="009C5B65">
            <w:pPr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Предлагаемая продукция должна быть новой (ранее не использованной), не иметь дефектов, связанных с разработкой, материалами и качеством изготовления.</w:t>
            </w:r>
          </w:p>
          <w:p w:rsidR="00410A4C" w:rsidRPr="00711266" w:rsidRDefault="00410A4C" w:rsidP="009C5B65">
            <w:pPr>
              <w:numPr>
                <w:ilvl w:val="0"/>
                <w:numId w:val="4"/>
              </w:num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Дата изготовления (выпуска) Продукции должна быть </w:t>
            </w:r>
            <w:r w:rsidR="00D138E2">
              <w:rPr>
                <w:b/>
                <w:color w:val="000000"/>
                <w:sz w:val="20"/>
                <w:szCs w:val="20"/>
              </w:rPr>
              <w:t>не ранее 2010</w:t>
            </w:r>
            <w:r w:rsidRPr="00711266">
              <w:rPr>
                <w:b/>
                <w:color w:val="000000"/>
                <w:sz w:val="20"/>
                <w:szCs w:val="20"/>
              </w:rPr>
              <w:t xml:space="preserve"> года</w:t>
            </w:r>
          </w:p>
          <w:p w:rsidR="00410A4C" w:rsidRPr="00711266" w:rsidRDefault="00410A4C" w:rsidP="009C5B65">
            <w:pPr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обязан предоставить полную информацию о конфигурации и составе предполагаемого оборудования.</w:t>
            </w:r>
          </w:p>
          <w:p w:rsidR="00410A4C" w:rsidRPr="009C5B65" w:rsidRDefault="00410A4C" w:rsidP="009C5B65">
            <w:pPr>
              <w:numPr>
                <w:ilvl w:val="0"/>
                <w:numId w:val="4"/>
              </w:num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конкурса в составе своей конкурсной заявки должен представить следующие документы, подтверждающие соответствие предлагаемой им продукции установленным требованиям: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410A4C" w:rsidRDefault="00410A4C" w:rsidP="009C5B65">
            <w:pPr>
              <w:ind w:left="360"/>
              <w:rPr>
                <w:color w:val="000000"/>
                <w:sz w:val="20"/>
                <w:szCs w:val="20"/>
              </w:rPr>
            </w:pPr>
            <w:r w:rsidRPr="009C5B65">
              <w:rPr>
                <w:color w:val="000000"/>
                <w:sz w:val="20"/>
                <w:szCs w:val="20"/>
              </w:rPr>
              <w:t xml:space="preserve">а) </w:t>
            </w:r>
            <w:r>
              <w:rPr>
                <w:b/>
                <w:color w:val="000000"/>
                <w:sz w:val="20"/>
                <w:szCs w:val="20"/>
              </w:rPr>
              <w:t>с</w:t>
            </w:r>
            <w:r w:rsidRPr="009C5B65">
              <w:rPr>
                <w:b/>
                <w:color w:val="000000"/>
                <w:sz w:val="20"/>
                <w:szCs w:val="20"/>
              </w:rPr>
              <w:t>ертификаты соответствия ГОСТ Р</w:t>
            </w:r>
            <w:r w:rsidRPr="009C5B65">
              <w:rPr>
                <w:color w:val="000000"/>
                <w:sz w:val="20"/>
                <w:szCs w:val="20"/>
              </w:rPr>
              <w:t>.</w:t>
            </w:r>
          </w:p>
          <w:p w:rsidR="00410A4C" w:rsidRDefault="00410A4C" w:rsidP="009E7ABB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>Поставляемое оборудование должно иметь руководство по эксплуатации на русском языке.</w:t>
            </w:r>
          </w:p>
          <w:p w:rsidR="00410A4C" w:rsidRDefault="00D138E2" w:rsidP="009E7ABB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гарантии на оборудование – не менее 1 года.</w:t>
            </w:r>
          </w:p>
          <w:p w:rsidR="00410A4C" w:rsidRPr="00711266" w:rsidRDefault="00410A4C" w:rsidP="009E7ABB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 xml:space="preserve">Гарантийные обязательства должны включать </w:t>
            </w:r>
            <w:r w:rsidRPr="00711266">
              <w:rPr>
                <w:b/>
                <w:sz w:val="20"/>
                <w:szCs w:val="20"/>
              </w:rPr>
              <w:t>бесплатную замену комплектующих</w:t>
            </w:r>
            <w:r w:rsidRPr="00711266">
              <w:rPr>
                <w:sz w:val="20"/>
                <w:szCs w:val="20"/>
              </w:rPr>
              <w:t>, вышедших из строя по вине производителя.</w:t>
            </w:r>
          </w:p>
          <w:p w:rsidR="00410A4C" w:rsidRPr="00711266" w:rsidRDefault="00410A4C" w:rsidP="009C5B65">
            <w:pPr>
              <w:ind w:left="360"/>
              <w:rPr>
                <w:sz w:val="20"/>
                <w:szCs w:val="20"/>
              </w:rPr>
            </w:pPr>
          </w:p>
        </w:tc>
      </w:tr>
      <w:tr w:rsidR="00410A4C" w:rsidRPr="00CF596F" w:rsidTr="00D138E2">
        <w:trPr>
          <w:trHeight w:val="20"/>
        </w:trPr>
        <w:tc>
          <w:tcPr>
            <w:tcW w:w="3168" w:type="dxa"/>
          </w:tcPr>
          <w:p w:rsidR="00410A4C" w:rsidRPr="00711266" w:rsidRDefault="00410A4C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 w:rsidRPr="00711266"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410A4C" w:rsidRPr="00711266" w:rsidRDefault="00410A4C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410A4C" w:rsidRDefault="00410A4C" w:rsidP="009E7ABB">
            <w:p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lastRenderedPageBreak/>
              <w:t>Договор поставки должен соответствовать типовой форме, утвержденной прика</w:t>
            </w:r>
            <w:r>
              <w:rPr>
                <w:sz w:val="20"/>
                <w:szCs w:val="20"/>
              </w:rPr>
              <w:t>зом Генерального директора ОАО «</w:t>
            </w:r>
            <w:r w:rsidRPr="00711266">
              <w:rPr>
                <w:sz w:val="20"/>
                <w:szCs w:val="20"/>
              </w:rPr>
              <w:t>ТГК-1</w:t>
            </w:r>
            <w:r>
              <w:rPr>
                <w:sz w:val="20"/>
                <w:szCs w:val="20"/>
              </w:rPr>
              <w:t>»</w:t>
            </w:r>
          </w:p>
          <w:p w:rsidR="00410A4C" w:rsidRPr="00711266" w:rsidRDefault="00410A4C" w:rsidP="009E7ABB">
            <w:pPr>
              <w:rPr>
                <w:color w:val="000000"/>
                <w:sz w:val="20"/>
                <w:szCs w:val="20"/>
              </w:rPr>
            </w:pPr>
          </w:p>
        </w:tc>
      </w:tr>
      <w:tr w:rsidR="00410A4C" w:rsidRPr="00CF596F" w:rsidTr="00D138E2">
        <w:trPr>
          <w:trHeight w:val="20"/>
        </w:trPr>
        <w:tc>
          <w:tcPr>
            <w:tcW w:w="3168" w:type="dxa"/>
          </w:tcPr>
          <w:p w:rsidR="00410A4C" w:rsidRDefault="00410A4C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lastRenderedPageBreak/>
              <w:t>Перечень и объемы закупаемой продукции:</w:t>
            </w:r>
          </w:p>
          <w:p w:rsidR="00410A4C" w:rsidRPr="00711266" w:rsidRDefault="00410A4C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410A4C" w:rsidRDefault="00410A4C" w:rsidP="00173B95">
            <w:p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>Заказчик намерен приобрести продукцию, в соответствии со спецификацией (прилагается к техническому заданию).</w:t>
            </w:r>
          </w:p>
          <w:p w:rsidR="00410A4C" w:rsidRPr="00711266" w:rsidRDefault="00410A4C" w:rsidP="00173B95">
            <w:pPr>
              <w:rPr>
                <w:sz w:val="20"/>
                <w:szCs w:val="20"/>
              </w:rPr>
            </w:pPr>
          </w:p>
        </w:tc>
      </w:tr>
    </w:tbl>
    <w:p w:rsidR="00410A4C" w:rsidRDefault="00410A4C" w:rsidP="00D138E2"/>
    <w:p w:rsidR="006F5553" w:rsidRDefault="006F5553" w:rsidP="00D138E2"/>
    <w:p w:rsidR="006F5553" w:rsidRPr="00CF596F" w:rsidRDefault="006F5553" w:rsidP="006F5553">
      <w:pPr>
        <w:rPr>
          <w:sz w:val="20"/>
          <w:szCs w:val="20"/>
        </w:rPr>
      </w:pPr>
      <w:r w:rsidRPr="00CF596F">
        <w:rPr>
          <w:sz w:val="20"/>
          <w:szCs w:val="20"/>
        </w:rPr>
        <w:t xml:space="preserve">Приложение: №1 Спецификация оборудования – </w:t>
      </w:r>
      <w:r>
        <w:rPr>
          <w:sz w:val="20"/>
          <w:szCs w:val="20"/>
        </w:rPr>
        <w:t>1</w:t>
      </w:r>
      <w:r w:rsidRPr="00CF596F">
        <w:rPr>
          <w:sz w:val="20"/>
          <w:szCs w:val="20"/>
        </w:rPr>
        <w:t xml:space="preserve"> лист</w:t>
      </w:r>
    </w:p>
    <w:p w:rsidR="006F5553" w:rsidRPr="00CF596F" w:rsidRDefault="006F5553" w:rsidP="006F5553">
      <w:pPr>
        <w:rPr>
          <w:sz w:val="20"/>
          <w:szCs w:val="20"/>
        </w:rPr>
      </w:pPr>
    </w:p>
    <w:p w:rsidR="006F5553" w:rsidRPr="00CF596F" w:rsidRDefault="006F5553" w:rsidP="006F5553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6F5553" w:rsidRDefault="006F5553" w:rsidP="006F5553">
      <w:pPr>
        <w:tabs>
          <w:tab w:val="left" w:pos="7260"/>
        </w:tabs>
        <w:rPr>
          <w:sz w:val="20"/>
          <w:szCs w:val="20"/>
        </w:rPr>
      </w:pPr>
      <w:r w:rsidRPr="00CF596F">
        <w:rPr>
          <w:sz w:val="20"/>
          <w:szCs w:val="20"/>
        </w:rPr>
        <w:t xml:space="preserve">зам. директора предприятия СДТУ и </w:t>
      </w:r>
      <w:proofErr w:type="gramStart"/>
      <w:r w:rsidRPr="00CF596F">
        <w:rPr>
          <w:sz w:val="20"/>
          <w:szCs w:val="20"/>
        </w:rPr>
        <w:t>ИТ</w:t>
      </w:r>
      <w:proofErr w:type="gramEnd"/>
      <w:r w:rsidRPr="00CF596F">
        <w:rPr>
          <w:sz w:val="20"/>
          <w:szCs w:val="20"/>
        </w:rPr>
        <w:t xml:space="preserve"> ОАО «ТГК-1» Малафеев А.В.</w:t>
      </w:r>
      <w:r>
        <w:rPr>
          <w:sz w:val="20"/>
          <w:szCs w:val="20"/>
        </w:rPr>
        <w:tab/>
      </w:r>
    </w:p>
    <w:p w:rsidR="006F5553" w:rsidRDefault="006F5553" w:rsidP="006F5553">
      <w:pPr>
        <w:tabs>
          <w:tab w:val="left" w:pos="7260"/>
        </w:tabs>
        <w:rPr>
          <w:sz w:val="20"/>
          <w:szCs w:val="20"/>
        </w:rPr>
      </w:pPr>
    </w:p>
    <w:p w:rsidR="006F5553" w:rsidRDefault="006F5553" w:rsidP="006F5553">
      <w:pPr>
        <w:tabs>
          <w:tab w:val="left" w:pos="7260"/>
        </w:tabs>
        <w:rPr>
          <w:sz w:val="20"/>
          <w:szCs w:val="20"/>
        </w:rPr>
      </w:pPr>
    </w:p>
    <w:p w:rsidR="006F5553" w:rsidRPr="00CF596F" w:rsidRDefault="006F5553" w:rsidP="006F5553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 xml:space="preserve">Директор ПСДТУ и </w:t>
      </w:r>
      <w:proofErr w:type="gramStart"/>
      <w:r>
        <w:rPr>
          <w:sz w:val="20"/>
          <w:szCs w:val="20"/>
        </w:rPr>
        <w:t>ИТ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И.Ю. Диденко</w:t>
      </w:r>
    </w:p>
    <w:p w:rsidR="006F5553" w:rsidRDefault="006F5553" w:rsidP="00D138E2"/>
    <w:sectPr w:rsidR="006F5553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E91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F2F17"/>
    <w:rsid w:val="00015DDF"/>
    <w:rsid w:val="00022B57"/>
    <w:rsid w:val="0002457A"/>
    <w:rsid w:val="000836AA"/>
    <w:rsid w:val="000B283C"/>
    <w:rsid w:val="00124774"/>
    <w:rsid w:val="00167827"/>
    <w:rsid w:val="00173B95"/>
    <w:rsid w:val="001F14E3"/>
    <w:rsid w:val="00247425"/>
    <w:rsid w:val="002C1DD1"/>
    <w:rsid w:val="002C68CC"/>
    <w:rsid w:val="002F7049"/>
    <w:rsid w:val="00313453"/>
    <w:rsid w:val="00314137"/>
    <w:rsid w:val="00333A3E"/>
    <w:rsid w:val="00336BE3"/>
    <w:rsid w:val="003773A0"/>
    <w:rsid w:val="003A0257"/>
    <w:rsid w:val="003A04BA"/>
    <w:rsid w:val="00410A4C"/>
    <w:rsid w:val="004208EE"/>
    <w:rsid w:val="00443AFB"/>
    <w:rsid w:val="0046614A"/>
    <w:rsid w:val="00480846"/>
    <w:rsid w:val="00495DAE"/>
    <w:rsid w:val="004F2F17"/>
    <w:rsid w:val="004F7139"/>
    <w:rsid w:val="005370EB"/>
    <w:rsid w:val="005372EB"/>
    <w:rsid w:val="005439E2"/>
    <w:rsid w:val="00555EA7"/>
    <w:rsid w:val="005743FE"/>
    <w:rsid w:val="005939E2"/>
    <w:rsid w:val="005F3512"/>
    <w:rsid w:val="00683E92"/>
    <w:rsid w:val="006B4CFD"/>
    <w:rsid w:val="006D0E29"/>
    <w:rsid w:val="006E323C"/>
    <w:rsid w:val="006F5553"/>
    <w:rsid w:val="00711266"/>
    <w:rsid w:val="00730272"/>
    <w:rsid w:val="007B29DF"/>
    <w:rsid w:val="008177D1"/>
    <w:rsid w:val="008460DD"/>
    <w:rsid w:val="008B055F"/>
    <w:rsid w:val="008D3164"/>
    <w:rsid w:val="008D47EC"/>
    <w:rsid w:val="008E5EF9"/>
    <w:rsid w:val="008F78F2"/>
    <w:rsid w:val="009052E7"/>
    <w:rsid w:val="00923CFE"/>
    <w:rsid w:val="009C5B65"/>
    <w:rsid w:val="009E7ABB"/>
    <w:rsid w:val="009F5663"/>
    <w:rsid w:val="00A56FD9"/>
    <w:rsid w:val="00AB7CC1"/>
    <w:rsid w:val="00AC0E48"/>
    <w:rsid w:val="00AC330D"/>
    <w:rsid w:val="00AF6FD3"/>
    <w:rsid w:val="00B35100"/>
    <w:rsid w:val="00B55397"/>
    <w:rsid w:val="00B635E3"/>
    <w:rsid w:val="00B67C5E"/>
    <w:rsid w:val="00B7039F"/>
    <w:rsid w:val="00BD0BD1"/>
    <w:rsid w:val="00C40AAF"/>
    <w:rsid w:val="00C75EE2"/>
    <w:rsid w:val="00CB39E9"/>
    <w:rsid w:val="00CD4D8B"/>
    <w:rsid w:val="00CF596F"/>
    <w:rsid w:val="00D138E2"/>
    <w:rsid w:val="00D73812"/>
    <w:rsid w:val="00D91916"/>
    <w:rsid w:val="00DE2AF9"/>
    <w:rsid w:val="00E273F3"/>
    <w:rsid w:val="00E65E2B"/>
    <w:rsid w:val="00E9497A"/>
    <w:rsid w:val="00EF4740"/>
    <w:rsid w:val="00F34CA7"/>
    <w:rsid w:val="00F4273E"/>
    <w:rsid w:val="00FA5C05"/>
    <w:rsid w:val="00FC054E"/>
    <w:rsid w:val="00FE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dc:description/>
  <cp:lastModifiedBy>Гицерева</cp:lastModifiedBy>
  <cp:revision>3</cp:revision>
  <cp:lastPrinted>2011-03-31T08:11:00Z</cp:lastPrinted>
  <dcterms:created xsi:type="dcterms:W3CDTF">2011-03-31T08:12:00Z</dcterms:created>
  <dcterms:modified xsi:type="dcterms:W3CDTF">2011-03-31T11:23:00Z</dcterms:modified>
</cp:coreProperties>
</file>